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7" w:rsidRDefault="009D52D8" w:rsidP="00BE0D5F">
      <w:pPr>
        <w:ind w:left="-270"/>
        <w:rPr>
          <w:b/>
        </w:rPr>
      </w:pPr>
      <w:r w:rsidRPr="009D52D8">
        <w:rPr>
          <w:b/>
          <w:noProof/>
          <w:lang w:val="en-GB" w:eastAsia="en-GB"/>
        </w:rPr>
        <w:drawing>
          <wp:inline distT="0" distB="0" distL="0" distR="0" wp14:anchorId="16C9310D" wp14:editId="3F6B6CAE">
            <wp:extent cx="5762625" cy="1414780"/>
            <wp:effectExtent l="1905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63" w:rsidRDefault="00786B63" w:rsidP="00D46BB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623E2">
        <w:rPr>
          <w:rFonts w:ascii="Times New Roman" w:hAnsi="Times New Roman" w:cs="Times New Roman"/>
          <w:sz w:val="24"/>
          <w:szCs w:val="24"/>
          <w:lang w:val="bs-Latn-BA"/>
        </w:rPr>
        <w:t>Broj:</w:t>
      </w:r>
      <w:r w:rsidR="003B198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1825F8">
        <w:rPr>
          <w:rFonts w:ascii="Times New Roman" w:hAnsi="Times New Roman" w:cs="Times New Roman"/>
          <w:sz w:val="24"/>
          <w:szCs w:val="24"/>
          <w:lang w:val="bs-Latn-BA"/>
        </w:rPr>
        <w:t>09/1-32</w:t>
      </w:r>
      <w:r w:rsidRPr="006623E2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1825F8">
        <w:rPr>
          <w:rFonts w:ascii="Times New Roman" w:hAnsi="Times New Roman" w:cs="Times New Roman"/>
          <w:sz w:val="24"/>
          <w:szCs w:val="24"/>
          <w:lang w:val="bs-Latn-BA"/>
        </w:rPr>
        <w:t>8392/23</w:t>
      </w: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623E2">
        <w:rPr>
          <w:rFonts w:ascii="Times New Roman" w:hAnsi="Times New Roman" w:cs="Times New Roman"/>
          <w:sz w:val="24"/>
          <w:szCs w:val="24"/>
          <w:lang w:val="bs-Latn-BA"/>
        </w:rPr>
        <w:t xml:space="preserve">Tuzla, </w:t>
      </w:r>
      <w:r w:rsidR="001825F8">
        <w:rPr>
          <w:rFonts w:ascii="Times New Roman" w:hAnsi="Times New Roman" w:cs="Times New Roman"/>
          <w:sz w:val="24"/>
          <w:szCs w:val="24"/>
          <w:lang w:val="bs-Latn-BA"/>
        </w:rPr>
        <w:t>03</w:t>
      </w:r>
      <w:r w:rsidR="00FD73D9" w:rsidRPr="00FD73D9">
        <w:rPr>
          <w:rFonts w:ascii="Times New Roman" w:hAnsi="Times New Roman" w:cs="Times New Roman"/>
          <w:sz w:val="24"/>
          <w:szCs w:val="24"/>
          <w:lang w:val="bs-Latn-BA"/>
        </w:rPr>
        <w:t>. 08</w:t>
      </w:r>
      <w:r w:rsidR="00C7610A" w:rsidRPr="00FD73D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923864" w:rsidRPr="00FD73D9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1825F8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FD73D9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6623E2">
        <w:rPr>
          <w:rFonts w:ascii="Times New Roman" w:hAnsi="Times New Roman" w:cs="Times New Roman"/>
          <w:sz w:val="24"/>
          <w:szCs w:val="24"/>
          <w:lang w:val="bs-Latn-BA"/>
        </w:rPr>
        <w:t xml:space="preserve"> godine</w:t>
      </w:r>
    </w:p>
    <w:p w:rsidR="00D46BB6" w:rsidRDefault="00D46BB6" w:rsidP="00593E87">
      <w:pPr>
        <w:pStyle w:val="Heading2"/>
        <w:ind w:left="0" w:right="786"/>
        <w:rPr>
          <w:szCs w:val="24"/>
        </w:rPr>
      </w:pPr>
    </w:p>
    <w:p w:rsidR="00D46BB6" w:rsidRPr="00F31403" w:rsidRDefault="00D46BB6" w:rsidP="00510C21">
      <w:pPr>
        <w:pStyle w:val="Heading2"/>
        <w:ind w:left="0" w:right="786" w:firstLine="709"/>
        <w:rPr>
          <w:szCs w:val="24"/>
          <w:lang w:val="bs-Latn-BA"/>
        </w:rPr>
      </w:pPr>
      <w:r>
        <w:rPr>
          <w:szCs w:val="24"/>
          <w:lang w:val="bs-Latn-BA"/>
        </w:rPr>
        <w:t xml:space="preserve">Na osnovu člana </w:t>
      </w:r>
      <w:r>
        <w:rPr>
          <w:szCs w:val="24"/>
        </w:rPr>
        <w:t>23.</w:t>
      </w:r>
      <w:r>
        <w:rPr>
          <w:szCs w:val="24"/>
          <w:lang w:val="bs-Latn-BA"/>
        </w:rPr>
        <w:t xml:space="preserve"> Zakona o ministarstvima i drugim organima uprave Tuzlanskog </w:t>
      </w:r>
      <w:r w:rsidR="00F438FC">
        <w:rPr>
          <w:szCs w:val="24"/>
          <w:lang w:val="bs-Latn-BA"/>
        </w:rPr>
        <w:t>kantona</w:t>
      </w:r>
      <w:r w:rsidR="00045B67">
        <w:rPr>
          <w:szCs w:val="24"/>
          <w:lang w:val="bs-Latn-BA"/>
        </w:rPr>
        <w:t>-prečišćen tekst, (“Sl.novine TK”, broj:</w:t>
      </w:r>
      <w:r w:rsidR="00CD4E1C">
        <w:rPr>
          <w:szCs w:val="24"/>
          <w:lang w:val="bs-Latn-BA"/>
        </w:rPr>
        <w:t xml:space="preserve"> </w:t>
      </w:r>
      <w:r w:rsidR="00045B67">
        <w:rPr>
          <w:szCs w:val="24"/>
          <w:lang w:val="bs-Latn-BA"/>
        </w:rPr>
        <w:t>10/18</w:t>
      </w:r>
      <w:r w:rsidR="00396F24">
        <w:rPr>
          <w:szCs w:val="24"/>
          <w:lang w:val="bs-Latn-BA"/>
        </w:rPr>
        <w:t>)</w:t>
      </w:r>
      <w:r>
        <w:rPr>
          <w:szCs w:val="24"/>
          <w:lang w:val="bs-Latn-BA"/>
        </w:rPr>
        <w:t>, Zakona o raseljenim osobama i povratnicima u Tuzlanski kanton i izbjeglicama iz BiH  (“Sl.</w:t>
      </w:r>
      <w:r w:rsidR="00F438FC">
        <w:rPr>
          <w:szCs w:val="24"/>
          <w:lang w:val="bs-Latn-BA"/>
        </w:rPr>
        <w:t xml:space="preserve"> </w:t>
      </w:r>
      <w:r>
        <w:rPr>
          <w:szCs w:val="24"/>
          <w:lang w:val="bs-Latn-BA"/>
        </w:rPr>
        <w:t>novine TK”, broj:</w:t>
      </w:r>
      <w:r w:rsidR="00CD4E1C">
        <w:rPr>
          <w:szCs w:val="24"/>
          <w:lang w:val="bs-Latn-BA"/>
        </w:rPr>
        <w:t xml:space="preserve"> </w:t>
      </w:r>
      <w:r>
        <w:rPr>
          <w:szCs w:val="24"/>
          <w:lang w:val="bs-Latn-BA"/>
        </w:rPr>
        <w:t>2/06 i 15/11),</w:t>
      </w:r>
      <w:r w:rsidR="00F438FC">
        <w:rPr>
          <w:szCs w:val="24"/>
          <w:lang w:val="bs-Latn-BA"/>
        </w:rPr>
        <w:t xml:space="preserve"> i</w:t>
      </w:r>
      <w:r w:rsidR="00603830">
        <w:rPr>
          <w:szCs w:val="24"/>
        </w:rPr>
        <w:t xml:space="preserve"> </w:t>
      </w:r>
      <w:r w:rsidR="00CD4E1C" w:rsidRPr="00CE12B9">
        <w:t>Programa o utvrđivanju  uslova, kriterija i postupaka za raspodjelu sredstava Bu</w:t>
      </w:r>
      <w:r w:rsidR="00F438FC">
        <w:t>džeta Tuzlanskog kantona za 2023</w:t>
      </w:r>
      <w:r w:rsidR="00CD4E1C" w:rsidRPr="00CE12B9">
        <w:t>. godinu sa pozicije 23040001 - ''Podrška povratku prognanih lica'' broj:</w:t>
      </w:r>
      <w:r w:rsidR="00CD4E1C">
        <w:t xml:space="preserve"> 02/1-11-</w:t>
      </w:r>
      <w:r w:rsidR="00F438FC">
        <w:t>593/23  od 08</w:t>
      </w:r>
      <w:r w:rsidR="00CD4E1C" w:rsidRPr="00CE12B9">
        <w:t>. 0</w:t>
      </w:r>
      <w:r w:rsidR="00F438FC">
        <w:t>2</w:t>
      </w:r>
      <w:r w:rsidR="00CD4E1C" w:rsidRPr="00CE12B9">
        <w:t xml:space="preserve">. </w:t>
      </w:r>
      <w:r w:rsidR="00F438FC">
        <w:t>2023</w:t>
      </w:r>
      <w:r w:rsidR="00CD4E1C" w:rsidRPr="00CE12B9">
        <w:t xml:space="preserve">. </w:t>
      </w:r>
      <w:r w:rsidR="00CD4E1C">
        <w:t>g</w:t>
      </w:r>
      <w:r w:rsidR="00CD4E1C" w:rsidRPr="00CE12B9">
        <w:t>odine</w:t>
      </w:r>
      <w:r w:rsidR="0091058B">
        <w:rPr>
          <w:szCs w:val="24"/>
        </w:rPr>
        <w:t xml:space="preserve"> </w:t>
      </w:r>
      <w:r>
        <w:rPr>
          <w:szCs w:val="24"/>
        </w:rPr>
        <w:t>Vlade Tuzlanskog kantona</w:t>
      </w:r>
      <w:r>
        <w:rPr>
          <w:bCs/>
          <w:szCs w:val="24"/>
          <w:lang w:val="bs-Latn-BA"/>
        </w:rPr>
        <w:t>,</w:t>
      </w:r>
      <w:r w:rsidR="00F31403" w:rsidRPr="00F31403">
        <w:rPr>
          <w:b/>
          <w:color w:val="FF0000"/>
        </w:rPr>
        <w:t xml:space="preserve"> </w:t>
      </w:r>
      <w:r>
        <w:rPr>
          <w:spacing w:val="8"/>
          <w:szCs w:val="24"/>
          <w:lang w:val="bs-Latn-BA"/>
        </w:rPr>
        <w:t xml:space="preserve"> Komisija za odabir i predlaganje korisnika</w:t>
      </w:r>
      <w:r w:rsidR="00F438FC">
        <w:rPr>
          <w:spacing w:val="8"/>
          <w:szCs w:val="24"/>
          <w:lang w:val="bs-Latn-BA"/>
        </w:rPr>
        <w:t>,</w:t>
      </w:r>
      <w:r>
        <w:rPr>
          <w:spacing w:val="8"/>
          <w:szCs w:val="24"/>
          <w:lang w:val="bs-Latn-BA"/>
        </w:rPr>
        <w:t xml:space="preserve"> </w:t>
      </w:r>
      <w:r w:rsidR="00A6615C">
        <w:rPr>
          <w:szCs w:val="24"/>
          <w:lang w:val="bs-Latn-BA"/>
        </w:rPr>
        <w:t>imenovana</w:t>
      </w:r>
      <w:r w:rsidR="00F438FC">
        <w:rPr>
          <w:szCs w:val="24"/>
          <w:lang w:val="bs-Latn-BA"/>
        </w:rPr>
        <w:t>,</w:t>
      </w:r>
      <w:r w:rsidR="00A6615C">
        <w:rPr>
          <w:szCs w:val="24"/>
          <w:lang w:val="bs-Latn-BA"/>
        </w:rPr>
        <w:t xml:space="preserve"> </w:t>
      </w:r>
      <w:r w:rsidR="00CD4E1C">
        <w:rPr>
          <w:lang w:val="bs-Latn-BA"/>
        </w:rPr>
        <w:t>Rješenjem</w:t>
      </w:r>
      <w:r w:rsidR="00CD4E1C" w:rsidRPr="00CD4E1C">
        <w:rPr>
          <w:szCs w:val="24"/>
          <w:lang w:val="bs-Latn-BA"/>
        </w:rPr>
        <w:t xml:space="preserve"> </w:t>
      </w:r>
      <w:r w:rsidR="00F438FC">
        <w:rPr>
          <w:szCs w:val="24"/>
          <w:lang w:val="bs-Latn-BA"/>
        </w:rPr>
        <w:t xml:space="preserve">Ministra </w:t>
      </w:r>
      <w:r w:rsidR="00CD4E1C">
        <w:rPr>
          <w:szCs w:val="24"/>
          <w:lang w:val="bs-Latn-BA"/>
        </w:rPr>
        <w:t xml:space="preserve">za rad socijalnu politiku i povratak u Vladi Tuzlanskog kantona, </w:t>
      </w:r>
      <w:r w:rsidR="00F438FC">
        <w:rPr>
          <w:szCs w:val="24"/>
          <w:lang w:val="bs-Latn-BA"/>
        </w:rPr>
        <w:t xml:space="preserve">o imenovanju </w:t>
      </w:r>
      <w:r w:rsidR="00F438FC">
        <w:rPr>
          <w:lang w:val="bs-Latn-BA"/>
        </w:rPr>
        <w:t>Komisije 1</w:t>
      </w:r>
      <w:r w:rsidR="00CD4E1C">
        <w:rPr>
          <w:lang w:val="bs-Latn-BA"/>
        </w:rPr>
        <w:t xml:space="preserve"> za odabir i predlaganje korisnika grant sredstava sa pozicije „Podrška povr</w:t>
      </w:r>
      <w:r w:rsidR="00F31403">
        <w:rPr>
          <w:lang w:val="bs-Latn-BA"/>
        </w:rPr>
        <w:t>atku prognanih lica“ br: 09/1-0</w:t>
      </w:r>
      <w:r w:rsidR="00F438FC">
        <w:rPr>
          <w:lang w:val="bs-Latn-BA"/>
        </w:rPr>
        <w:t>4-12776</w:t>
      </w:r>
      <w:r w:rsidR="00CD4E1C">
        <w:rPr>
          <w:lang w:val="bs-Latn-BA"/>
        </w:rPr>
        <w:t>/2</w:t>
      </w:r>
      <w:r w:rsidR="00F438FC">
        <w:rPr>
          <w:lang w:val="bs-Latn-BA"/>
        </w:rPr>
        <w:t>3 od 12. 04. 2023</w:t>
      </w:r>
      <w:r w:rsidR="00CD4E1C">
        <w:rPr>
          <w:lang w:val="bs-Latn-BA"/>
        </w:rPr>
        <w:t>. godine</w:t>
      </w:r>
      <w:r w:rsidR="00615EB9">
        <w:rPr>
          <w:szCs w:val="24"/>
        </w:rPr>
        <w:t>,</w:t>
      </w:r>
      <w:r>
        <w:rPr>
          <w:szCs w:val="24"/>
          <w:lang w:val="bs-Latn-BA"/>
        </w:rPr>
        <w:t xml:space="preserve"> donijela je:</w:t>
      </w:r>
    </w:p>
    <w:p w:rsidR="00D46BB6" w:rsidRDefault="00D46BB6" w:rsidP="00593E87">
      <w:pPr>
        <w:ind w:right="786"/>
        <w:rPr>
          <w:sz w:val="24"/>
          <w:szCs w:val="24"/>
          <w:lang w:val="bs-Latn-BA"/>
        </w:rPr>
      </w:pPr>
    </w:p>
    <w:p w:rsidR="00D46BB6" w:rsidRPr="00494539" w:rsidRDefault="00D46BB6" w:rsidP="00593E87">
      <w:pPr>
        <w:pStyle w:val="Heading1"/>
        <w:ind w:left="360" w:right="786"/>
        <w:jc w:val="center"/>
        <w:rPr>
          <w:spacing w:val="8"/>
          <w:szCs w:val="24"/>
          <w:u w:val="none"/>
          <w:lang w:val="bs-Latn-BA"/>
        </w:rPr>
      </w:pPr>
      <w:r w:rsidRPr="00494539">
        <w:rPr>
          <w:spacing w:val="8"/>
          <w:szCs w:val="24"/>
          <w:u w:val="none"/>
          <w:lang w:val="bs-Latn-BA"/>
        </w:rPr>
        <w:t>O D L U K U</w:t>
      </w:r>
    </w:p>
    <w:p w:rsidR="00D46BB6" w:rsidRPr="00494539" w:rsidRDefault="00D46BB6" w:rsidP="00593E87">
      <w:pPr>
        <w:ind w:right="786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gramStart"/>
      <w:r w:rsidRPr="00494539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izboru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korisnika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B67">
        <w:rPr>
          <w:rFonts w:ascii="Times New Roman" w:hAnsi="Times New Roman" w:cs="Times New Roman"/>
          <w:b/>
          <w:sz w:val="24"/>
          <w:szCs w:val="24"/>
        </w:rPr>
        <w:t>donacija</w:t>
      </w:r>
      <w:proofErr w:type="spellEnd"/>
      <w:r w:rsidR="00E31153">
        <w:rPr>
          <w:rFonts w:ascii="Times New Roman" w:hAnsi="Times New Roman" w:cs="Times New Roman"/>
          <w:b/>
          <w:sz w:val="24"/>
          <w:szCs w:val="24"/>
        </w:rPr>
        <w:t xml:space="preserve"> grant</w:t>
      </w:r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sredstava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budžetske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pozicije</w:t>
      </w:r>
      <w:proofErr w:type="spellEnd"/>
    </w:p>
    <w:p w:rsidR="00D46BB6" w:rsidRPr="00494539" w:rsidRDefault="00D46BB6" w:rsidP="00593E87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3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Podrška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povratku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prognanih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39">
        <w:rPr>
          <w:rFonts w:ascii="Times New Roman" w:hAnsi="Times New Roman" w:cs="Times New Roman"/>
          <w:b/>
          <w:sz w:val="24"/>
          <w:szCs w:val="24"/>
        </w:rPr>
        <w:t>lica</w:t>
      </w:r>
      <w:proofErr w:type="spellEnd"/>
      <w:r w:rsidRPr="00494539">
        <w:rPr>
          <w:rFonts w:ascii="Times New Roman" w:hAnsi="Times New Roman" w:cs="Times New Roman"/>
          <w:b/>
          <w:sz w:val="24"/>
          <w:szCs w:val="24"/>
        </w:rPr>
        <w:t>“</w:t>
      </w:r>
    </w:p>
    <w:p w:rsidR="00D46BB6" w:rsidRDefault="00D46BB6" w:rsidP="00593E87">
      <w:pPr>
        <w:pStyle w:val="BodyText2"/>
        <w:ind w:right="786"/>
        <w:jc w:val="center"/>
        <w:rPr>
          <w:szCs w:val="24"/>
        </w:rPr>
      </w:pPr>
    </w:p>
    <w:p w:rsidR="00D46BB6" w:rsidRPr="00E34018" w:rsidRDefault="00D46BB6" w:rsidP="00593E87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018">
        <w:rPr>
          <w:rFonts w:ascii="Times New Roman" w:hAnsi="Times New Roman" w:cs="Times New Roman"/>
          <w:b/>
          <w:sz w:val="24"/>
          <w:szCs w:val="24"/>
        </w:rPr>
        <w:t>I</w:t>
      </w:r>
    </w:p>
    <w:p w:rsidR="00901193" w:rsidRDefault="00D46BB6" w:rsidP="00510C21">
      <w:pPr>
        <w:pStyle w:val="BodyText2"/>
        <w:ind w:right="786" w:firstLine="709"/>
        <w:rPr>
          <w:szCs w:val="24"/>
        </w:rPr>
      </w:pPr>
      <w:r>
        <w:rPr>
          <w:szCs w:val="24"/>
        </w:rPr>
        <w:t xml:space="preserve">Po Javnom pozivu za prikupljanje prijava za odabir korisnika grant sredstava sa pozicije „Podrška povratku prognanih lica“ </w:t>
      </w:r>
      <w:r w:rsidR="000F0F87">
        <w:rPr>
          <w:szCs w:val="24"/>
        </w:rPr>
        <w:t>za povratnike – fizička</w:t>
      </w:r>
      <w:r>
        <w:rPr>
          <w:szCs w:val="24"/>
        </w:rPr>
        <w:t xml:space="preserve"> lica,</w:t>
      </w:r>
      <w:r w:rsidR="00F438FC">
        <w:rPr>
          <w:szCs w:val="24"/>
        </w:rPr>
        <w:t xml:space="preserve"> br: 09/1-32-8392</w:t>
      </w:r>
      <w:r w:rsidR="00CD4E1C">
        <w:rPr>
          <w:szCs w:val="24"/>
        </w:rPr>
        <w:t>/2</w:t>
      </w:r>
      <w:r w:rsidR="00F438FC">
        <w:rPr>
          <w:szCs w:val="24"/>
        </w:rPr>
        <w:t>3 od 07</w:t>
      </w:r>
      <w:r w:rsidR="00CD4E1C">
        <w:rPr>
          <w:szCs w:val="24"/>
        </w:rPr>
        <w:t>. 0</w:t>
      </w:r>
      <w:r w:rsidR="00F438FC">
        <w:rPr>
          <w:szCs w:val="24"/>
        </w:rPr>
        <w:t>4. 2023</w:t>
      </w:r>
      <w:r w:rsidR="00CD4E1C">
        <w:rPr>
          <w:szCs w:val="24"/>
        </w:rPr>
        <w:t>. godine,</w:t>
      </w:r>
      <w:r>
        <w:rPr>
          <w:szCs w:val="24"/>
        </w:rPr>
        <w:t xml:space="preserve"> izabrani su sljedeći korisnici:</w:t>
      </w:r>
    </w:p>
    <w:p w:rsidR="00786B63" w:rsidRPr="00E34018" w:rsidRDefault="00786B63" w:rsidP="00901193">
      <w:pPr>
        <w:pStyle w:val="BodyText2"/>
        <w:ind w:right="786" w:firstLine="720"/>
        <w:rPr>
          <w:sz w:val="12"/>
          <w:szCs w:val="12"/>
        </w:rPr>
      </w:pPr>
    </w:p>
    <w:p w:rsidR="00D46BB6" w:rsidRPr="00E34018" w:rsidRDefault="00D46BB6" w:rsidP="0052045B">
      <w:pPr>
        <w:pStyle w:val="BodyText2"/>
        <w:tabs>
          <w:tab w:val="left" w:pos="1141"/>
        </w:tabs>
        <w:ind w:right="786"/>
        <w:jc w:val="center"/>
        <w:rPr>
          <w:b/>
          <w:sz w:val="28"/>
          <w:szCs w:val="28"/>
        </w:rPr>
      </w:pPr>
      <w:r w:rsidRPr="00E34018">
        <w:rPr>
          <w:b/>
          <w:sz w:val="28"/>
          <w:szCs w:val="28"/>
        </w:rPr>
        <w:t>Tuzlanski kanton</w:t>
      </w:r>
    </w:p>
    <w:tbl>
      <w:tblPr>
        <w:tblpPr w:leftFromText="180" w:rightFromText="180" w:vertAnchor="text" w:horzAnchor="margin" w:tblpXSpec="center" w:tblpY="161"/>
        <w:tblW w:w="8207" w:type="dxa"/>
        <w:tblLook w:val="04A0" w:firstRow="1" w:lastRow="0" w:firstColumn="1" w:lastColumn="0" w:noHBand="0" w:noVBand="1"/>
      </w:tblPr>
      <w:tblGrid>
        <w:gridCol w:w="1308"/>
        <w:gridCol w:w="2111"/>
        <w:gridCol w:w="1416"/>
        <w:gridCol w:w="1816"/>
        <w:gridCol w:w="1687"/>
      </w:tblGrid>
      <w:tr w:rsidR="000F0F87" w:rsidRPr="00FD58BB" w:rsidTr="0061185C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7" w:rsidRPr="00E34018" w:rsidRDefault="00472C31" w:rsidP="000F0F87">
            <w:pPr>
              <w:ind w:right="-11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Redni</w:t>
            </w:r>
            <w:proofErr w:type="spellEnd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</w:t>
            </w:r>
            <w:r w:rsidR="000F0F87"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roj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7" w:rsidRPr="00E34018" w:rsidRDefault="000F0F87" w:rsidP="000F0F87">
            <w:pPr>
              <w:ind w:right="78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7" w:rsidRPr="00E34018" w:rsidRDefault="000F0F87" w:rsidP="000F0F87">
            <w:pPr>
              <w:ind w:right="78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7" w:rsidRPr="00E34018" w:rsidRDefault="000F0F87" w:rsidP="000F0F87">
            <w:pPr>
              <w:ind w:right="78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Općina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87" w:rsidRPr="00E34018" w:rsidRDefault="000F0F87" w:rsidP="000F0F87">
            <w:pPr>
              <w:ind w:right="-4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Broj</w:t>
            </w:r>
            <w:proofErr w:type="spellEnd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bodova</w:t>
            </w:r>
            <w:proofErr w:type="spellEnd"/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Muminović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Nusmir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Huremović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Hasan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Mušanović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Vehbija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Rahmanović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Sevla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Huskić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Omer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Salanović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Hasan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Imširović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Šerif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Mušanović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Elvedin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Banovići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Halilović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Meho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Čelić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Haskić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Sadik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Čelić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Kucalović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Fikret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Čelić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E34018" w:rsidRPr="00FD58BB" w:rsidTr="007E436B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7D554A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Ferizović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Muhamed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Čelić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E34018" w:rsidRPr="00FD58BB" w:rsidTr="007D38D5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Memić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Almir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Čelić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Mujkić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Maida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Doboj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Istok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Junuzović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Semir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Doboj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Istok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Kadić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Muhidin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Gradačac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Gibić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Almir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Gradačac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RPr="00FD58BB" w:rsidTr="009E7FA2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Pezerović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Vahid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Gradačac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Imšić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Nedžad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Kalesija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Mujkanović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Ismet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Kalesija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Ahmetović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Emin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Kalesija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RPr="00FD58BB" w:rsidTr="005B77B6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Ahmetović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Džemsad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Kalesija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</w:p>
        </w:tc>
      </w:tr>
      <w:tr w:rsidR="00E34018" w:rsidRPr="00FD58BB" w:rsidTr="005B77B6">
        <w:trPr>
          <w:trHeight w:val="342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5B77B6">
            <w:pPr>
              <w:tabs>
                <w:tab w:val="left" w:pos="1092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Alić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Muharem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Kalesija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</w:p>
        </w:tc>
      </w:tr>
      <w:tr w:rsidR="00E34018" w:rsidRPr="00FD58BB" w:rsidTr="001341A8">
        <w:trPr>
          <w:trHeight w:val="33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18" w:rsidRPr="00E34018" w:rsidRDefault="00E34018" w:rsidP="005B77B6">
            <w:pPr>
              <w:pStyle w:val="BodyText2"/>
              <w:ind w:left="-142"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 xml:space="preserve">  24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Ahmetović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Nedžad</w:t>
            </w:r>
            <w:proofErr w:type="spellEnd"/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Kalesija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351"/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Jović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Kalesija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Hasanović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Rašida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Kladanj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Hasanović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Ismet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Kladanj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Blažević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Sabira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Kladanj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Sinanović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Senahid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Lukav</w:t>
            </w:r>
            <w:r w:rsidR="00396F24">
              <w:rPr>
                <w:rFonts w:ascii="Arial" w:hAnsi="Arial" w:cs="Arial"/>
                <w:sz w:val="24"/>
                <w:szCs w:val="24"/>
              </w:rPr>
              <w:t>a</w:t>
            </w:r>
            <w:r w:rsidRPr="00E34018"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Nedić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Vojin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Lukav</w:t>
            </w:r>
            <w:r w:rsidR="00396F24">
              <w:rPr>
                <w:rFonts w:ascii="Arial" w:hAnsi="Arial" w:cs="Arial"/>
                <w:sz w:val="24"/>
                <w:szCs w:val="24"/>
              </w:rPr>
              <w:t>a</w:t>
            </w:r>
            <w:r w:rsidRPr="00E34018"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Milorad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Lukav</w:t>
            </w:r>
            <w:r w:rsidR="00396F24">
              <w:rPr>
                <w:rFonts w:ascii="Arial" w:hAnsi="Arial" w:cs="Arial"/>
                <w:sz w:val="24"/>
                <w:szCs w:val="24"/>
              </w:rPr>
              <w:t>a</w:t>
            </w:r>
            <w:r w:rsidRPr="00E34018"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Vido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Lukav</w:t>
            </w:r>
            <w:r w:rsidR="00396F24">
              <w:rPr>
                <w:rFonts w:ascii="Arial" w:hAnsi="Arial" w:cs="Arial"/>
                <w:sz w:val="24"/>
                <w:szCs w:val="24"/>
              </w:rPr>
              <w:t>a</w:t>
            </w:r>
            <w:r w:rsidRPr="00E34018"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Halilović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Safet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Omerović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Mirzet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Poljaković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Rusmin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</w:tr>
      <w:tr w:rsidR="00E34018" w:rsidTr="007D3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Memić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Osmo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Bešlić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Zenudin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Tr="007D5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Muhamedbegović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Zijad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Muhamedbegović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Ramiz</w:t>
            </w:r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Durgutović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Sabit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Mešić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Alija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Mujdić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Mirsad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Mehić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Abdulah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Muhamedbegović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Mustafa</w:t>
            </w:r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Nuhanović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Fedahim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Ćosić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Mirzet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Teočak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Čajlaković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Jusuf</w:t>
            </w:r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Teočak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Čilašević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Sejad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Teočak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Mujčinović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Admir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Teočak</w:t>
            </w:r>
            <w:proofErr w:type="spellEnd"/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61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Simić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Branko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Tuzla</w:t>
            </w:r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Ostojić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Drago</w:t>
            </w:r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Tuzla</w:t>
            </w:r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  <w:tr w:rsidR="00E34018" w:rsidTr="009D2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08" w:type="dxa"/>
          </w:tcPr>
          <w:p w:rsidR="00E34018" w:rsidRPr="00E34018" w:rsidRDefault="00E34018" w:rsidP="005B77B6">
            <w:pPr>
              <w:pStyle w:val="BodyText2"/>
              <w:tabs>
                <w:tab w:val="left" w:pos="1092"/>
                <w:tab w:val="left" w:pos="1141"/>
              </w:tabs>
              <w:ind w:right="0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206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Miraščić</w:t>
            </w:r>
            <w:proofErr w:type="spellEnd"/>
          </w:p>
        </w:tc>
        <w:tc>
          <w:tcPr>
            <w:tcW w:w="1402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Nevenka</w:t>
            </w:r>
            <w:proofErr w:type="spellEnd"/>
          </w:p>
        </w:tc>
        <w:tc>
          <w:tcPr>
            <w:tcW w:w="1749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Tuzla</w:t>
            </w:r>
          </w:p>
        </w:tc>
        <w:tc>
          <w:tcPr>
            <w:tcW w:w="1687" w:type="dxa"/>
            <w:vAlign w:val="bottom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</w:tr>
    </w:tbl>
    <w:p w:rsidR="00A66C06" w:rsidRPr="009E7FA2" w:rsidRDefault="00A66C06" w:rsidP="009E7FA2"/>
    <w:p w:rsidR="00A66C06" w:rsidRDefault="00A66C06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  <w:bookmarkStart w:id="0" w:name="_GoBack"/>
      <w:bookmarkEnd w:id="0"/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Default="00E34018" w:rsidP="00472C31">
      <w:pPr>
        <w:pStyle w:val="BodyText2"/>
        <w:tabs>
          <w:tab w:val="left" w:pos="1141"/>
        </w:tabs>
        <w:ind w:right="786"/>
        <w:jc w:val="center"/>
        <w:rPr>
          <w:b/>
          <w:szCs w:val="24"/>
        </w:rPr>
      </w:pPr>
    </w:p>
    <w:p w:rsidR="00E34018" w:rsidRPr="00E34018" w:rsidRDefault="00472C31" w:rsidP="00E34018">
      <w:pPr>
        <w:pStyle w:val="BodyText2"/>
        <w:tabs>
          <w:tab w:val="left" w:pos="1141"/>
        </w:tabs>
        <w:ind w:right="786"/>
        <w:jc w:val="center"/>
        <w:rPr>
          <w:b/>
          <w:sz w:val="28"/>
          <w:szCs w:val="28"/>
        </w:rPr>
      </w:pPr>
      <w:r w:rsidRPr="00E34018">
        <w:rPr>
          <w:b/>
          <w:sz w:val="28"/>
          <w:szCs w:val="28"/>
        </w:rPr>
        <w:t>Republika Spska</w:t>
      </w:r>
    </w:p>
    <w:tbl>
      <w:tblPr>
        <w:tblpPr w:leftFromText="180" w:rightFromText="180" w:vertAnchor="text" w:horzAnchor="margin" w:tblpXSpec="center" w:tblpY="68"/>
        <w:tblW w:w="8336" w:type="dxa"/>
        <w:tblLook w:val="04A0" w:firstRow="1" w:lastRow="0" w:firstColumn="1" w:lastColumn="0" w:noHBand="0" w:noVBand="1"/>
      </w:tblPr>
      <w:tblGrid>
        <w:gridCol w:w="1308"/>
        <w:gridCol w:w="1923"/>
        <w:gridCol w:w="1464"/>
        <w:gridCol w:w="1801"/>
        <w:gridCol w:w="15"/>
        <w:gridCol w:w="1825"/>
      </w:tblGrid>
      <w:tr w:rsidR="00B17D69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69" w:rsidRPr="00E34018" w:rsidRDefault="00E34018" w:rsidP="00B17D69">
            <w:pPr>
              <w:ind w:right="-11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</w:t>
            </w:r>
            <w:r w:rsidR="00B17D69"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roj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69" w:rsidRPr="00E34018" w:rsidRDefault="00B17D69" w:rsidP="00B17D69">
            <w:pPr>
              <w:ind w:right="78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69" w:rsidRPr="00E34018" w:rsidRDefault="00B17D69" w:rsidP="00B17D69">
            <w:pPr>
              <w:ind w:right="78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69" w:rsidRPr="00E34018" w:rsidRDefault="00B17D69" w:rsidP="00B17D69">
            <w:pPr>
              <w:ind w:right="78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Općina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69" w:rsidRPr="00E34018" w:rsidRDefault="00B17D69" w:rsidP="00B17D69">
            <w:pPr>
              <w:ind w:right="-4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Broj</w:t>
            </w:r>
            <w:proofErr w:type="spellEnd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01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bodova</w:t>
            </w:r>
            <w:proofErr w:type="spellEnd"/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Ćelahmetović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Idriz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Bijeljina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Salkić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Jasmin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Bijeljina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Herić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Ibrahim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Bijeljina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Hadžić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Ahmet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Bijeljina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Ibrahimović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Refik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Bratunac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Jašarević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Adnan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Bratunac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Hodžić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Fadil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Bratunac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Kurtić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Fikret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Bratunac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018" w:rsidRPr="00E34018" w:rsidRDefault="00E34018" w:rsidP="00B17D69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Hasanović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Hava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Bratunac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Hasančević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Smajil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Doboj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Nurkanović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Muhamed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Doboj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Osmanbegović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Adis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Doboj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Haračić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Nermin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Lopare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Asipi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Dževat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Lopare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Čejvanović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Mirsad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Lopare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Mujdžić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Ismet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Lopare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Ademović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Almir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Lopare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Hamzić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Mensur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Lopare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Mušanović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Asmir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Lopare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Bureković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Asim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Osmaci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86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Ahmetović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Zahid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Osmaci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79</w:t>
            </w:r>
          </w:p>
        </w:tc>
      </w:tr>
      <w:tr w:rsidR="00E34018" w:rsidRPr="00901193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Mehanović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Osmo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Osmaci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Musić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Sakiba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Osmaci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Bajrić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Senaid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Osmaci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Musić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Elvis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Osmaci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 w:rsidP="00A76548">
            <w:pPr>
              <w:ind w:right="-7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4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Mustafić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Džemil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Milići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</w:p>
        </w:tc>
      </w:tr>
      <w:tr w:rsidR="00E34018" w:rsidRPr="00FD58BB" w:rsidTr="00E34018">
        <w:trPr>
          <w:trHeight w:val="3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Osmanović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Ševal</w:t>
            </w:r>
            <w:proofErr w:type="spellEnd"/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Milići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Dizdarević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Behadil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Milići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Selimović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Aldin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Milići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Kurtić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Himzo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Milići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Ademović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Mehmed</w:t>
            </w:r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Milići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Avdić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Fadil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Milići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308" w:type="dxa"/>
            <w:tcBorders>
              <w:bottom w:val="single" w:sz="4" w:space="0" w:color="auto"/>
            </w:tcBorders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Herdić</w:t>
            </w:r>
            <w:proofErr w:type="spellEnd"/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Enes</w:t>
            </w:r>
            <w:proofErr w:type="spellEnd"/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Modriča</w:t>
            </w:r>
            <w:proofErr w:type="spellEnd"/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Mustajbegović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Mustafa</w:t>
            </w:r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Modriča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Mirsad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Merajić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Semir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Bektić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Mirsad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Mešanović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Halid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Siručić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Mirsad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Zukić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Alem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A76548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Mrdžić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Mirsada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Šakić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Kadira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Ramić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Senad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Dudić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Atić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Sevdet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Hasanović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Izet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Srebrenica</w:t>
            </w:r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Golić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Rifet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Ugljevik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84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Jašarević</w:t>
            </w:r>
            <w:proofErr w:type="spellEnd"/>
            <w:r w:rsidRPr="00E34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Mevludin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Ugljevik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Valjevac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Almir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Ugljevik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Mujkić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Hariz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Ugljevik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Saračević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Hasan</w:t>
            </w:r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Ugljevik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Ferizović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Elmir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Vlasenica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Osmanović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Galib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Vlasenica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Esmić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Edis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Vlasenica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Malčinović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Mirsad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Vlasenica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Husejnović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Muhidin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Vukosavlje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Šabić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Muriz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lastRenderedPageBreak/>
              <w:t>58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Čormehić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r w:rsidRPr="00E34018">
              <w:rPr>
                <w:rFonts w:ascii="Arial" w:hAnsi="Arial" w:cs="Arial"/>
                <w:sz w:val="24"/>
                <w:szCs w:val="24"/>
              </w:rPr>
              <w:t>Ahmet</w:t>
            </w:r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83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Šahbegović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Hajrudin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Selimović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Mirnes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Musić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Šemsudin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Halilović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Arnela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Selimović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Zenijad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Hendić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Senahid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71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Dardagan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Rasim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Hadžić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Avdulah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Ramić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Sadmil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Hasanović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Sulejman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  <w:tr w:rsidR="00E34018" w:rsidTr="00E34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308" w:type="dxa"/>
          </w:tcPr>
          <w:p w:rsidR="00E34018" w:rsidRPr="00E34018" w:rsidRDefault="00E34018" w:rsidP="00152C06">
            <w:pPr>
              <w:pStyle w:val="BodyText2"/>
              <w:tabs>
                <w:tab w:val="left" w:pos="1141"/>
              </w:tabs>
              <w:ind w:right="-72"/>
              <w:jc w:val="center"/>
              <w:rPr>
                <w:rFonts w:ascii="Arial" w:hAnsi="Arial" w:cs="Arial"/>
                <w:szCs w:val="24"/>
              </w:rPr>
            </w:pPr>
            <w:r w:rsidRPr="00E34018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1923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Musić</w:t>
            </w:r>
            <w:proofErr w:type="spellEnd"/>
          </w:p>
        </w:tc>
        <w:tc>
          <w:tcPr>
            <w:tcW w:w="1464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Esad</w:t>
            </w:r>
            <w:proofErr w:type="spellEnd"/>
          </w:p>
        </w:tc>
        <w:tc>
          <w:tcPr>
            <w:tcW w:w="1801" w:type="dxa"/>
            <w:vAlign w:val="bottom"/>
          </w:tcPr>
          <w:p w:rsidR="00E34018" w:rsidRPr="00E34018" w:rsidRDefault="00E340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018">
              <w:rPr>
                <w:rFonts w:ascii="Arial" w:hAnsi="Arial" w:cs="Arial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1840" w:type="dxa"/>
            <w:gridSpan w:val="2"/>
            <w:vAlign w:val="center"/>
          </w:tcPr>
          <w:p w:rsidR="00E34018" w:rsidRPr="00E34018" w:rsidRDefault="00E340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018">
              <w:rPr>
                <w:rFonts w:ascii="Arial" w:hAnsi="Arial" w:cs="Arial"/>
                <w:b/>
                <w:bCs/>
                <w:sz w:val="24"/>
                <w:szCs w:val="24"/>
              </w:rPr>
              <w:t>69</w:t>
            </w:r>
          </w:p>
        </w:tc>
      </w:tr>
    </w:tbl>
    <w:p w:rsidR="00786B63" w:rsidRPr="0052045B" w:rsidRDefault="00786B63" w:rsidP="00786B63">
      <w:pPr>
        <w:pStyle w:val="BodyText2"/>
        <w:tabs>
          <w:tab w:val="left" w:pos="1141"/>
        </w:tabs>
        <w:ind w:right="786"/>
        <w:rPr>
          <w:b/>
          <w:sz w:val="16"/>
          <w:szCs w:val="16"/>
        </w:rPr>
      </w:pPr>
    </w:p>
    <w:p w:rsidR="00901193" w:rsidRDefault="00901193" w:rsidP="0052045B">
      <w:pPr>
        <w:ind w:right="786"/>
        <w:rPr>
          <w:rFonts w:ascii="Times New Roman" w:hAnsi="Times New Roman" w:cs="Times New Roman"/>
          <w:b/>
          <w:sz w:val="24"/>
          <w:szCs w:val="24"/>
        </w:rPr>
      </w:pPr>
    </w:p>
    <w:p w:rsidR="00B17D69" w:rsidRDefault="00B17D69" w:rsidP="00593E87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69" w:rsidRDefault="00B17D69" w:rsidP="00593E87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CD9" w:rsidRDefault="00A46CD9" w:rsidP="00A46CD9">
      <w:pPr>
        <w:ind w:right="786"/>
        <w:rPr>
          <w:rFonts w:ascii="Times New Roman" w:hAnsi="Times New Roman" w:cs="Times New Roman"/>
          <w:b/>
          <w:sz w:val="24"/>
          <w:szCs w:val="24"/>
        </w:rPr>
      </w:pPr>
    </w:p>
    <w:p w:rsidR="00F31403" w:rsidRDefault="00F31403" w:rsidP="00A46CD9">
      <w:pPr>
        <w:ind w:right="786"/>
        <w:rPr>
          <w:rFonts w:ascii="Times New Roman" w:hAnsi="Times New Roman" w:cs="Times New Roman"/>
          <w:b/>
          <w:sz w:val="24"/>
          <w:szCs w:val="24"/>
        </w:rPr>
      </w:pPr>
    </w:p>
    <w:p w:rsidR="00A76548" w:rsidRDefault="00A76548" w:rsidP="00152C06">
      <w:pPr>
        <w:ind w:right="786"/>
        <w:rPr>
          <w:rFonts w:ascii="Times New Roman" w:hAnsi="Times New Roman" w:cs="Times New Roman"/>
          <w:b/>
          <w:sz w:val="24"/>
          <w:szCs w:val="24"/>
        </w:rPr>
      </w:pPr>
    </w:p>
    <w:p w:rsidR="00736524" w:rsidRDefault="00736524" w:rsidP="00A76548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524" w:rsidRDefault="00736524" w:rsidP="00A76548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524" w:rsidRDefault="00736524" w:rsidP="00A76548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524" w:rsidRDefault="00736524" w:rsidP="00736524">
      <w:pPr>
        <w:ind w:right="786"/>
        <w:rPr>
          <w:rFonts w:ascii="Times New Roman" w:hAnsi="Times New Roman" w:cs="Times New Roman"/>
          <w:b/>
          <w:sz w:val="24"/>
          <w:szCs w:val="24"/>
        </w:rPr>
      </w:pPr>
    </w:p>
    <w:p w:rsidR="00E34018" w:rsidRDefault="00E34018" w:rsidP="00A46CD9">
      <w:pPr>
        <w:ind w:right="78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018" w:rsidRDefault="00E34018" w:rsidP="00E34018">
      <w:pPr>
        <w:ind w:right="786"/>
        <w:jc w:val="both"/>
        <w:rPr>
          <w:rFonts w:ascii="Times New Roman" w:hAnsi="Times New Roman" w:cs="Times New Roman"/>
          <w:sz w:val="24"/>
          <w:szCs w:val="24"/>
        </w:rPr>
      </w:pPr>
    </w:p>
    <w:p w:rsidR="00E34018" w:rsidRPr="00E34018" w:rsidRDefault="00E34018" w:rsidP="00E34018">
      <w:pPr>
        <w:ind w:right="786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34018" w:rsidRPr="00E34018" w:rsidRDefault="00E34018" w:rsidP="00E34018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2">
        <w:rPr>
          <w:rFonts w:ascii="Times New Roman" w:hAnsi="Times New Roman" w:cs="Times New Roman"/>
          <w:b/>
          <w:sz w:val="24"/>
          <w:szCs w:val="24"/>
        </w:rPr>
        <w:t>II</w:t>
      </w:r>
    </w:p>
    <w:p w:rsidR="00D46BB6" w:rsidRPr="00A46CD9" w:rsidRDefault="00D46BB6" w:rsidP="00A46CD9">
      <w:pPr>
        <w:ind w:right="78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3E2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="00D11969">
        <w:rPr>
          <w:rFonts w:ascii="Times New Roman" w:hAnsi="Times New Roman" w:cs="Times New Roman"/>
          <w:sz w:val="24"/>
          <w:szCs w:val="24"/>
        </w:rPr>
        <w:t xml:space="preserve"> 1</w:t>
      </w:r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zadržava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isključi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dobiju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donaciju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3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netačnih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lažnih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usmjere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donaciju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nenamjenske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28. </w:t>
      </w:r>
      <w:r w:rsidRPr="006623E2">
        <w:rPr>
          <w:rFonts w:ascii="Times New Roman" w:hAnsi="Times New Roman" w:cs="Times New Roman"/>
          <w:sz w:val="24"/>
          <w:szCs w:val="24"/>
          <w:lang w:val="bs-Latn-BA"/>
        </w:rPr>
        <w:t>Zakona o raseljenim osobama i povratnicima u Tuzlanski kanton i izbjeglicama iz BiH.</w:t>
      </w:r>
    </w:p>
    <w:p w:rsidR="00F31403" w:rsidRDefault="00F31403" w:rsidP="00C72C85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B6" w:rsidRPr="002B48C8" w:rsidRDefault="00D46BB6" w:rsidP="00C72C85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C8">
        <w:rPr>
          <w:rFonts w:ascii="Times New Roman" w:hAnsi="Times New Roman" w:cs="Times New Roman"/>
          <w:b/>
          <w:sz w:val="24"/>
          <w:szCs w:val="24"/>
        </w:rPr>
        <w:t>III</w:t>
      </w:r>
    </w:p>
    <w:p w:rsidR="002B48C8" w:rsidRPr="002B48C8" w:rsidRDefault="00D46BB6" w:rsidP="00C72C85">
      <w:pPr>
        <w:ind w:right="786"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2B48C8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završenog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žalbama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povratak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Tuzlanskog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korisnicima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donaciji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finansijskih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održivog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CA1" w:rsidRPr="002B48C8">
        <w:rPr>
          <w:rFonts w:ascii="Times New Roman" w:hAnsi="Times New Roman" w:cs="Times New Roman"/>
          <w:sz w:val="24"/>
          <w:szCs w:val="24"/>
        </w:rPr>
        <w:t>povratnike</w:t>
      </w:r>
      <w:proofErr w:type="spellEnd"/>
      <w:r w:rsidR="000C4CA1" w:rsidRPr="002B48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8C8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D11969" w:rsidRPr="002B48C8">
        <w:rPr>
          <w:rFonts w:ascii="Times New Roman" w:hAnsi="Times New Roman" w:cs="Times New Roman"/>
          <w:sz w:val="24"/>
          <w:szCs w:val="24"/>
        </w:rPr>
        <w:t>,</w:t>
      </w:r>
      <w:r w:rsidRPr="002B48C8">
        <w:rPr>
          <w:rFonts w:ascii="Times New Roman" w:hAnsi="Times New Roman" w:cs="Times New Roman"/>
          <w:sz w:val="24"/>
          <w:szCs w:val="24"/>
        </w:rPr>
        <w:t xml:space="preserve"> </w:t>
      </w:r>
      <w:r w:rsidR="002B48C8" w:rsidRPr="002B48C8">
        <w:rPr>
          <w:rFonts w:ascii="Times New Roman" w:hAnsi="Times New Roman" w:cs="Times New Roman"/>
          <w:sz w:val="24"/>
          <w:szCs w:val="24"/>
          <w:lang w:val="bs-Latn-BA"/>
        </w:rPr>
        <w:t>na područje Tuzlanskog kantona</w:t>
      </w:r>
      <w:r w:rsidR="002B48C8" w:rsidRPr="002B48C8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 xml:space="preserve"> </w:t>
      </w:r>
      <w:r w:rsidR="002B48C8" w:rsidRPr="002B48C8">
        <w:rPr>
          <w:rFonts w:ascii="Times New Roman" w:hAnsi="Times New Roman" w:cs="Times New Roman"/>
          <w:sz w:val="24"/>
          <w:szCs w:val="24"/>
          <w:lang w:val="bs-Latn-BA"/>
        </w:rPr>
        <w:t xml:space="preserve">koje su imale status raseljenog lica na području Bosne i Hercegovine, </w:t>
      </w:r>
      <w:r w:rsidR="002B48C8">
        <w:rPr>
          <w:rFonts w:ascii="Times New Roman" w:hAnsi="Times New Roman" w:cs="Times New Roman"/>
          <w:sz w:val="24"/>
          <w:szCs w:val="24"/>
          <w:lang w:val="bs-Latn-BA"/>
        </w:rPr>
        <w:t>odnosno, izbjegle osobe</w:t>
      </w:r>
      <w:r w:rsidR="002B48C8" w:rsidRPr="002B48C8">
        <w:rPr>
          <w:rFonts w:ascii="Times New Roman" w:hAnsi="Times New Roman" w:cs="Times New Roman"/>
          <w:sz w:val="24"/>
          <w:szCs w:val="24"/>
          <w:lang w:val="bs-Latn-BA"/>
        </w:rPr>
        <w:t xml:space="preserve"> iz Bosne i Hercegovine</w:t>
      </w:r>
      <w:proofErr w:type="gramStart"/>
      <w:r w:rsidR="002B48C8" w:rsidRPr="002B48C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2B48C8" w:rsidRPr="002B48C8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 xml:space="preserve"> </w:t>
      </w:r>
      <w:r w:rsidR="002B48C8" w:rsidRPr="002B48C8">
        <w:rPr>
          <w:rFonts w:ascii="Times New Roman" w:hAnsi="Times New Roman" w:cs="Times New Roman"/>
          <w:sz w:val="24"/>
          <w:szCs w:val="24"/>
          <w:lang w:val="bs-Latn-BA"/>
        </w:rPr>
        <w:t>a</w:t>
      </w:r>
      <w:proofErr w:type="gramEnd"/>
      <w:r w:rsidR="002B48C8" w:rsidRPr="002B48C8">
        <w:rPr>
          <w:rFonts w:ascii="Times New Roman" w:hAnsi="Times New Roman" w:cs="Times New Roman"/>
          <w:sz w:val="24"/>
          <w:szCs w:val="24"/>
          <w:lang w:val="bs-Latn-BA"/>
        </w:rPr>
        <w:t xml:space="preserve"> vratila se u svoja prijeratna mjesta prebivališta na području 13 opština RS-e koje gravitiraju TK-u.</w:t>
      </w:r>
    </w:p>
    <w:p w:rsidR="00F31403" w:rsidRDefault="00F31403" w:rsidP="00C72C85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B6" w:rsidRPr="006623E2" w:rsidRDefault="00D46BB6" w:rsidP="00C72C85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2">
        <w:rPr>
          <w:rFonts w:ascii="Times New Roman" w:hAnsi="Times New Roman" w:cs="Times New Roman"/>
          <w:b/>
          <w:sz w:val="24"/>
          <w:szCs w:val="24"/>
        </w:rPr>
        <w:t>IV</w:t>
      </w:r>
    </w:p>
    <w:p w:rsidR="00B17D69" w:rsidRPr="00C72C85" w:rsidRDefault="00D46BB6" w:rsidP="00C72C85">
      <w:pPr>
        <w:ind w:right="78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novinama</w:t>
      </w:r>
      <w:proofErr w:type="spellEnd"/>
      <w:r w:rsidR="002B48C8">
        <w:rPr>
          <w:rFonts w:ascii="Times New Roman" w:hAnsi="Times New Roman" w:cs="Times New Roman"/>
          <w:sz w:val="24"/>
          <w:szCs w:val="24"/>
        </w:rPr>
        <w:t xml:space="preserve"> </w:t>
      </w:r>
      <w:r w:rsidR="00C72C85" w:rsidRPr="00C72C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72C85" w:rsidRPr="00C72C85">
        <w:rPr>
          <w:rFonts w:ascii="Times New Roman" w:hAnsi="Times New Roman" w:cs="Times New Roman"/>
          <w:sz w:val="24"/>
          <w:szCs w:val="24"/>
        </w:rPr>
        <w:t>Večernji</w:t>
      </w:r>
      <w:proofErr w:type="spellEnd"/>
      <w:r w:rsidR="00C72C85" w:rsidRPr="00C72C85">
        <w:rPr>
          <w:rFonts w:ascii="Times New Roman" w:hAnsi="Times New Roman" w:cs="Times New Roman"/>
          <w:sz w:val="24"/>
          <w:szCs w:val="24"/>
        </w:rPr>
        <w:t xml:space="preserve"> list“ </w:t>
      </w:r>
      <w:proofErr w:type="spellStart"/>
      <w:r w:rsidR="00C72C85" w:rsidRPr="00C72C8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C72C85" w:rsidRPr="00C72C85">
        <w:rPr>
          <w:rFonts w:ascii="Times New Roman" w:hAnsi="Times New Roman" w:cs="Times New Roman"/>
          <w:sz w:val="24"/>
          <w:szCs w:val="24"/>
        </w:rPr>
        <w:t>. Mostar</w:t>
      </w:r>
      <w:r w:rsidRPr="0066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Tuzlanskog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povratak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Tuzlanskog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oglasnim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tablama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="00D76C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76CD8">
        <w:rPr>
          <w:rFonts w:ascii="Times New Roman" w:hAnsi="Times New Roman" w:cs="Times New Roman"/>
          <w:sz w:val="24"/>
          <w:szCs w:val="24"/>
        </w:rPr>
        <w:t>gradova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 w:rsidR="00D11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969">
        <w:rPr>
          <w:rFonts w:ascii="Times New Roman" w:hAnsi="Times New Roman" w:cs="Times New Roman"/>
          <w:sz w:val="24"/>
          <w:szCs w:val="24"/>
        </w:rPr>
        <w:t>odabranih</w:t>
      </w:r>
      <w:proofErr w:type="spellEnd"/>
      <w:r w:rsidR="00D11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969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>.</w:t>
      </w:r>
    </w:p>
    <w:p w:rsidR="00F31403" w:rsidRDefault="00F31403" w:rsidP="00C72C85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B6" w:rsidRPr="006623E2" w:rsidRDefault="00D46BB6" w:rsidP="00C72C85">
      <w:pPr>
        <w:ind w:righ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2">
        <w:rPr>
          <w:rFonts w:ascii="Times New Roman" w:hAnsi="Times New Roman" w:cs="Times New Roman"/>
          <w:b/>
          <w:sz w:val="24"/>
          <w:szCs w:val="24"/>
        </w:rPr>
        <w:t>V</w:t>
      </w:r>
    </w:p>
    <w:p w:rsidR="00D46BB6" w:rsidRPr="006623E2" w:rsidRDefault="00D46BB6" w:rsidP="00C72C85">
      <w:pPr>
        <w:ind w:right="78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23E2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proofErr w:type="gramStart"/>
      <w:r w:rsidRPr="006623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>.</w:t>
      </w:r>
    </w:p>
    <w:p w:rsidR="00E34018" w:rsidRDefault="00E34018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Pravna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pouka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>:</w:t>
      </w: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uložiti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B0C">
        <w:rPr>
          <w:rFonts w:ascii="Times New Roman" w:hAnsi="Times New Roman" w:cs="Times New Roman"/>
          <w:sz w:val="24"/>
          <w:szCs w:val="24"/>
        </w:rPr>
        <w:t>Ministarstvu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politiku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povratak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TK-a u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3E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623E2">
        <w:rPr>
          <w:rFonts w:ascii="Times New Roman" w:hAnsi="Times New Roman" w:cs="Times New Roman"/>
          <w:sz w:val="24"/>
          <w:szCs w:val="24"/>
        </w:rPr>
        <w:t xml:space="preserve"> 15 dana od dana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D630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45B67">
        <w:rPr>
          <w:rFonts w:ascii="Times New Roman" w:hAnsi="Times New Roman" w:cs="Times New Roman"/>
          <w:sz w:val="24"/>
          <w:szCs w:val="24"/>
        </w:rPr>
        <w:t>dnevnim</w:t>
      </w:r>
      <w:proofErr w:type="spellEnd"/>
      <w:r w:rsidR="00045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67">
        <w:rPr>
          <w:rFonts w:ascii="Times New Roman" w:hAnsi="Times New Roman" w:cs="Times New Roman"/>
          <w:sz w:val="24"/>
          <w:szCs w:val="24"/>
        </w:rPr>
        <w:t>novinama</w:t>
      </w:r>
      <w:proofErr w:type="spellEnd"/>
      <w:r w:rsidR="00045B67">
        <w:rPr>
          <w:rFonts w:ascii="Times New Roman" w:hAnsi="Times New Roman" w:cs="Times New Roman"/>
          <w:sz w:val="24"/>
          <w:szCs w:val="24"/>
        </w:rPr>
        <w:t xml:space="preserve"> </w:t>
      </w:r>
      <w:r w:rsidR="00A67E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67E9A">
        <w:rPr>
          <w:rFonts w:ascii="Times New Roman" w:hAnsi="Times New Roman" w:cs="Times New Roman"/>
          <w:sz w:val="24"/>
          <w:szCs w:val="24"/>
        </w:rPr>
        <w:t>Večernji</w:t>
      </w:r>
      <w:proofErr w:type="spellEnd"/>
      <w:r w:rsidR="00A67E9A">
        <w:rPr>
          <w:rFonts w:ascii="Times New Roman" w:hAnsi="Times New Roman" w:cs="Times New Roman"/>
          <w:sz w:val="24"/>
          <w:szCs w:val="24"/>
        </w:rPr>
        <w:t xml:space="preserve"> list“</w:t>
      </w:r>
      <w:r w:rsidR="009073FA">
        <w:rPr>
          <w:rFonts w:ascii="Times New Roman" w:hAnsi="Times New Roman" w:cs="Times New Roman"/>
          <w:sz w:val="24"/>
          <w:szCs w:val="24"/>
        </w:rPr>
        <w:t>.</w:t>
      </w: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3E2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3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6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Tuzlanski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kanton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Ministarstvu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rad,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socijalnu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politiku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10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0C21">
        <w:rPr>
          <w:rFonts w:ascii="Times New Roman" w:hAnsi="Times New Roman" w:cs="Times New Roman"/>
          <w:b/>
          <w:sz w:val="24"/>
          <w:szCs w:val="24"/>
        </w:rPr>
        <w:t>povrata</w:t>
      </w:r>
      <w:r w:rsidR="003E6B0C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="003E6B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E6B0C">
        <w:rPr>
          <w:rFonts w:ascii="Times New Roman" w:hAnsi="Times New Roman" w:cs="Times New Roman"/>
          <w:b/>
          <w:sz w:val="24"/>
          <w:szCs w:val="24"/>
        </w:rPr>
        <w:t>ulica</w:t>
      </w:r>
      <w:proofErr w:type="spellEnd"/>
      <w:r w:rsidR="003E6B0C">
        <w:rPr>
          <w:rFonts w:ascii="Times New Roman" w:hAnsi="Times New Roman" w:cs="Times New Roman"/>
          <w:b/>
          <w:sz w:val="24"/>
          <w:szCs w:val="24"/>
        </w:rPr>
        <w:t xml:space="preserve"> Fra </w:t>
      </w:r>
      <w:proofErr w:type="spellStart"/>
      <w:r w:rsidR="003E6B0C">
        <w:rPr>
          <w:rFonts w:ascii="Times New Roman" w:hAnsi="Times New Roman" w:cs="Times New Roman"/>
          <w:b/>
          <w:sz w:val="24"/>
          <w:szCs w:val="24"/>
        </w:rPr>
        <w:t>Grge</w:t>
      </w:r>
      <w:proofErr w:type="spellEnd"/>
      <w:r w:rsidR="003E6B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6B0C">
        <w:rPr>
          <w:rFonts w:ascii="Times New Roman" w:hAnsi="Times New Roman" w:cs="Times New Roman"/>
          <w:b/>
          <w:sz w:val="24"/>
          <w:szCs w:val="24"/>
        </w:rPr>
        <w:t>Martića</w:t>
      </w:r>
      <w:proofErr w:type="spellEnd"/>
      <w:r w:rsidR="003E6B0C">
        <w:rPr>
          <w:rFonts w:ascii="Times New Roman" w:hAnsi="Times New Roman" w:cs="Times New Roman"/>
          <w:b/>
          <w:sz w:val="24"/>
          <w:szCs w:val="24"/>
        </w:rPr>
        <w:t xml:space="preserve"> br. 8</w:t>
      </w:r>
      <w:r w:rsidR="000C4CA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623E2">
        <w:rPr>
          <w:rFonts w:ascii="Times New Roman" w:hAnsi="Times New Roman" w:cs="Times New Roman"/>
          <w:b/>
          <w:sz w:val="24"/>
          <w:szCs w:val="24"/>
        </w:rPr>
        <w:t xml:space="preserve"> 75000 Tuzla.</w:t>
      </w:r>
    </w:p>
    <w:p w:rsidR="00B17D69" w:rsidRDefault="00B17D69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CD9" w:rsidRPr="006623E2" w:rsidRDefault="00A46CD9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3E2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3E2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3E2">
        <w:rPr>
          <w:rFonts w:ascii="Times New Roman" w:hAnsi="Times New Roman" w:cs="Times New Roman"/>
          <w:b/>
          <w:sz w:val="24"/>
          <w:szCs w:val="24"/>
        </w:rPr>
        <w:t>TUZLANSKI KANTON</w:t>
      </w: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Ministarstvo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rad,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socijalnu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politiku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povratak</w:t>
      </w:r>
      <w:proofErr w:type="spellEnd"/>
    </w:p>
    <w:p w:rsidR="00C72C85" w:rsidRPr="006623E2" w:rsidRDefault="00C72C85" w:rsidP="00593E87">
      <w:pPr>
        <w:ind w:right="786"/>
        <w:jc w:val="both"/>
        <w:rPr>
          <w:rFonts w:ascii="Times New Roman" w:hAnsi="Times New Roman" w:cs="Times New Roman"/>
          <w:b/>
          <w:spacing w:val="8"/>
          <w:sz w:val="24"/>
          <w:szCs w:val="24"/>
          <w:lang w:val="bs-Latn-BA"/>
        </w:rPr>
      </w:pPr>
    </w:p>
    <w:p w:rsidR="00D46BB6" w:rsidRPr="006623E2" w:rsidRDefault="00D46BB6" w:rsidP="00593E87">
      <w:pPr>
        <w:ind w:right="786"/>
        <w:jc w:val="both"/>
        <w:rPr>
          <w:rFonts w:ascii="Times New Roman" w:hAnsi="Times New Roman" w:cs="Times New Roman"/>
          <w:b/>
          <w:spacing w:val="8"/>
          <w:sz w:val="24"/>
          <w:szCs w:val="24"/>
          <w:lang w:val="bs-Latn-BA"/>
        </w:rPr>
      </w:pPr>
      <w:r w:rsidRPr="006623E2">
        <w:rPr>
          <w:rFonts w:ascii="Times New Roman" w:hAnsi="Times New Roman" w:cs="Times New Roman"/>
          <w:b/>
          <w:spacing w:val="8"/>
          <w:sz w:val="24"/>
          <w:szCs w:val="24"/>
          <w:lang w:val="bs-Latn-BA"/>
        </w:rPr>
        <w:t>Komisija</w:t>
      </w:r>
      <w:r w:rsidR="00152C06">
        <w:rPr>
          <w:rFonts w:ascii="Times New Roman" w:hAnsi="Times New Roman" w:cs="Times New Roman"/>
          <w:b/>
          <w:spacing w:val="8"/>
          <w:sz w:val="24"/>
          <w:szCs w:val="24"/>
          <w:lang w:val="bs-Latn-BA"/>
        </w:rPr>
        <w:t>1</w:t>
      </w:r>
      <w:r w:rsidRPr="006623E2">
        <w:rPr>
          <w:rFonts w:ascii="Times New Roman" w:hAnsi="Times New Roman" w:cs="Times New Roman"/>
          <w:b/>
          <w:spacing w:val="8"/>
          <w:sz w:val="24"/>
          <w:szCs w:val="24"/>
          <w:lang w:val="bs-Latn-BA"/>
        </w:rPr>
        <w:t xml:space="preserve"> za odabir i predlaganje korisnika grant</w:t>
      </w:r>
    </w:p>
    <w:p w:rsidR="00FC13CC" w:rsidRPr="0052045B" w:rsidRDefault="00D46BB6" w:rsidP="0052045B">
      <w:pPr>
        <w:ind w:right="786"/>
        <w:jc w:val="both"/>
        <w:rPr>
          <w:rFonts w:ascii="Times New Roman" w:hAnsi="Times New Roman" w:cs="Times New Roman"/>
          <w:b/>
          <w:spacing w:val="8"/>
          <w:sz w:val="24"/>
          <w:szCs w:val="24"/>
          <w:lang w:val="bs-Latn-BA"/>
        </w:rPr>
      </w:pPr>
      <w:r w:rsidRPr="006623E2">
        <w:rPr>
          <w:rFonts w:ascii="Times New Roman" w:hAnsi="Times New Roman" w:cs="Times New Roman"/>
          <w:b/>
          <w:spacing w:val="8"/>
          <w:sz w:val="24"/>
          <w:szCs w:val="24"/>
          <w:lang w:val="bs-Latn-BA"/>
        </w:rPr>
        <w:t>sredstava sa pozicije „Podrška povratku prognanih lica“</w:t>
      </w:r>
    </w:p>
    <w:p w:rsidR="008C0108" w:rsidRPr="00E34018" w:rsidRDefault="008C0108" w:rsidP="00593E87">
      <w:pPr>
        <w:ind w:left="4320" w:right="786" w:firstLine="72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46BB6" w:rsidRPr="006623E2" w:rsidRDefault="00D46BB6" w:rsidP="00593E87">
      <w:pPr>
        <w:ind w:left="5760" w:right="78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3E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Predsjednik</w:t>
      </w:r>
      <w:proofErr w:type="spellEnd"/>
      <w:r w:rsidRPr="00662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3E2">
        <w:rPr>
          <w:rFonts w:ascii="Times New Roman" w:hAnsi="Times New Roman" w:cs="Times New Roman"/>
          <w:b/>
          <w:sz w:val="24"/>
          <w:szCs w:val="24"/>
        </w:rPr>
        <w:t>Komisije</w:t>
      </w:r>
      <w:proofErr w:type="spellEnd"/>
    </w:p>
    <w:p w:rsidR="00D46BB6" w:rsidRPr="00A76548" w:rsidRDefault="00B17D69" w:rsidP="00A76548">
      <w:pPr>
        <w:ind w:left="5760" w:right="78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Safet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Tulić</w:t>
      </w:r>
      <w:proofErr w:type="spellEnd"/>
    </w:p>
    <w:sectPr w:rsidR="00D46BB6" w:rsidRPr="00A76548" w:rsidSect="009E7FA2">
      <w:pgSz w:w="12240" w:h="15840"/>
      <w:pgMar w:top="568" w:right="4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79" w:rsidRDefault="005D4779" w:rsidP="00901193">
      <w:r>
        <w:separator/>
      </w:r>
    </w:p>
  </w:endnote>
  <w:endnote w:type="continuationSeparator" w:id="0">
    <w:p w:rsidR="005D4779" w:rsidRDefault="005D4779" w:rsidP="0090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79" w:rsidRDefault="005D4779" w:rsidP="00901193">
      <w:r>
        <w:separator/>
      </w:r>
    </w:p>
  </w:footnote>
  <w:footnote w:type="continuationSeparator" w:id="0">
    <w:p w:rsidR="005D4779" w:rsidRDefault="005D4779" w:rsidP="0090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DF2"/>
    <w:multiLevelType w:val="hybridMultilevel"/>
    <w:tmpl w:val="1BF26822"/>
    <w:lvl w:ilvl="0" w:tplc="7A64D276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2340" w:hanging="360"/>
      </w:pPr>
    </w:lvl>
    <w:lvl w:ilvl="2" w:tplc="141A001B" w:tentative="1">
      <w:start w:val="1"/>
      <w:numFmt w:val="lowerRoman"/>
      <w:lvlText w:val="%3."/>
      <w:lvlJc w:val="right"/>
      <w:pPr>
        <w:ind w:left="3060" w:hanging="180"/>
      </w:pPr>
    </w:lvl>
    <w:lvl w:ilvl="3" w:tplc="141A000F" w:tentative="1">
      <w:start w:val="1"/>
      <w:numFmt w:val="decimal"/>
      <w:lvlText w:val="%4."/>
      <w:lvlJc w:val="left"/>
      <w:pPr>
        <w:ind w:left="3780" w:hanging="360"/>
      </w:pPr>
    </w:lvl>
    <w:lvl w:ilvl="4" w:tplc="141A0019" w:tentative="1">
      <w:start w:val="1"/>
      <w:numFmt w:val="lowerLetter"/>
      <w:lvlText w:val="%5."/>
      <w:lvlJc w:val="left"/>
      <w:pPr>
        <w:ind w:left="4500" w:hanging="360"/>
      </w:pPr>
    </w:lvl>
    <w:lvl w:ilvl="5" w:tplc="141A001B" w:tentative="1">
      <w:start w:val="1"/>
      <w:numFmt w:val="lowerRoman"/>
      <w:lvlText w:val="%6."/>
      <w:lvlJc w:val="right"/>
      <w:pPr>
        <w:ind w:left="5220" w:hanging="180"/>
      </w:pPr>
    </w:lvl>
    <w:lvl w:ilvl="6" w:tplc="141A000F" w:tentative="1">
      <w:start w:val="1"/>
      <w:numFmt w:val="decimal"/>
      <w:lvlText w:val="%7."/>
      <w:lvlJc w:val="left"/>
      <w:pPr>
        <w:ind w:left="5940" w:hanging="360"/>
      </w:pPr>
    </w:lvl>
    <w:lvl w:ilvl="7" w:tplc="141A0019" w:tentative="1">
      <w:start w:val="1"/>
      <w:numFmt w:val="lowerLetter"/>
      <w:lvlText w:val="%8."/>
      <w:lvlJc w:val="left"/>
      <w:pPr>
        <w:ind w:left="6660" w:hanging="360"/>
      </w:pPr>
    </w:lvl>
    <w:lvl w:ilvl="8" w:tplc="141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D5F"/>
    <w:rsid w:val="0000339D"/>
    <w:rsid w:val="0002350F"/>
    <w:rsid w:val="00034776"/>
    <w:rsid w:val="00045B67"/>
    <w:rsid w:val="0007503F"/>
    <w:rsid w:val="000957D2"/>
    <w:rsid w:val="000B58FE"/>
    <w:rsid w:val="000C4CA1"/>
    <w:rsid w:val="000C6BA7"/>
    <w:rsid w:val="000F0F87"/>
    <w:rsid w:val="00112268"/>
    <w:rsid w:val="00123A38"/>
    <w:rsid w:val="00146F0B"/>
    <w:rsid w:val="00152C06"/>
    <w:rsid w:val="00177A39"/>
    <w:rsid w:val="001825F8"/>
    <w:rsid w:val="001B0F8C"/>
    <w:rsid w:val="001D4874"/>
    <w:rsid w:val="001E674B"/>
    <w:rsid w:val="00231A66"/>
    <w:rsid w:val="00235496"/>
    <w:rsid w:val="00271B7E"/>
    <w:rsid w:val="00272A67"/>
    <w:rsid w:val="00283A8E"/>
    <w:rsid w:val="00297455"/>
    <w:rsid w:val="002B48C8"/>
    <w:rsid w:val="00302AD8"/>
    <w:rsid w:val="0031653F"/>
    <w:rsid w:val="0032406B"/>
    <w:rsid w:val="00331D51"/>
    <w:rsid w:val="00363296"/>
    <w:rsid w:val="00371F59"/>
    <w:rsid w:val="00392E87"/>
    <w:rsid w:val="00396F24"/>
    <w:rsid w:val="003A23AF"/>
    <w:rsid w:val="003B198B"/>
    <w:rsid w:val="003E6239"/>
    <w:rsid w:val="003E6B0C"/>
    <w:rsid w:val="00415493"/>
    <w:rsid w:val="0043338A"/>
    <w:rsid w:val="00436B77"/>
    <w:rsid w:val="00450DBA"/>
    <w:rsid w:val="00457CE1"/>
    <w:rsid w:val="0046344F"/>
    <w:rsid w:val="004718D1"/>
    <w:rsid w:val="00472C31"/>
    <w:rsid w:val="00475A92"/>
    <w:rsid w:val="00476EB0"/>
    <w:rsid w:val="00494539"/>
    <w:rsid w:val="004B13A8"/>
    <w:rsid w:val="004B5015"/>
    <w:rsid w:val="004C54BB"/>
    <w:rsid w:val="004D153B"/>
    <w:rsid w:val="004D7530"/>
    <w:rsid w:val="004E5896"/>
    <w:rsid w:val="004E5DE0"/>
    <w:rsid w:val="00510C21"/>
    <w:rsid w:val="0052045B"/>
    <w:rsid w:val="005275AD"/>
    <w:rsid w:val="005412ED"/>
    <w:rsid w:val="00544C66"/>
    <w:rsid w:val="0056207B"/>
    <w:rsid w:val="00590CD4"/>
    <w:rsid w:val="00593E87"/>
    <w:rsid w:val="005A2287"/>
    <w:rsid w:val="005B77B6"/>
    <w:rsid w:val="005C63EB"/>
    <w:rsid w:val="005C7428"/>
    <w:rsid w:val="005D05A0"/>
    <w:rsid w:val="005D4779"/>
    <w:rsid w:val="005F388C"/>
    <w:rsid w:val="00603830"/>
    <w:rsid w:val="00611261"/>
    <w:rsid w:val="0061185C"/>
    <w:rsid w:val="00615EB9"/>
    <w:rsid w:val="0062455D"/>
    <w:rsid w:val="00626DC9"/>
    <w:rsid w:val="0063689D"/>
    <w:rsid w:val="0065370D"/>
    <w:rsid w:val="006623E2"/>
    <w:rsid w:val="00690116"/>
    <w:rsid w:val="00697C96"/>
    <w:rsid w:val="006B3E25"/>
    <w:rsid w:val="006B6686"/>
    <w:rsid w:val="006D183D"/>
    <w:rsid w:val="006D326B"/>
    <w:rsid w:val="00736144"/>
    <w:rsid w:val="00736524"/>
    <w:rsid w:val="00764A38"/>
    <w:rsid w:val="00786B63"/>
    <w:rsid w:val="007C5F2F"/>
    <w:rsid w:val="007C7169"/>
    <w:rsid w:val="007D16BA"/>
    <w:rsid w:val="007D38D5"/>
    <w:rsid w:val="007D554A"/>
    <w:rsid w:val="007E0E14"/>
    <w:rsid w:val="007E436B"/>
    <w:rsid w:val="00840A7B"/>
    <w:rsid w:val="00862B32"/>
    <w:rsid w:val="00867A0A"/>
    <w:rsid w:val="00874A09"/>
    <w:rsid w:val="00884312"/>
    <w:rsid w:val="008A2D1C"/>
    <w:rsid w:val="008A315A"/>
    <w:rsid w:val="008B22FE"/>
    <w:rsid w:val="008C0108"/>
    <w:rsid w:val="008F4886"/>
    <w:rsid w:val="00901193"/>
    <w:rsid w:val="00901588"/>
    <w:rsid w:val="009073FA"/>
    <w:rsid w:val="0091058B"/>
    <w:rsid w:val="009137DB"/>
    <w:rsid w:val="00923864"/>
    <w:rsid w:val="009270F5"/>
    <w:rsid w:val="009417F6"/>
    <w:rsid w:val="00960391"/>
    <w:rsid w:val="00962FC9"/>
    <w:rsid w:val="0099543A"/>
    <w:rsid w:val="009A0C92"/>
    <w:rsid w:val="009A1C9A"/>
    <w:rsid w:val="009B573B"/>
    <w:rsid w:val="009C3E22"/>
    <w:rsid w:val="009D259F"/>
    <w:rsid w:val="009D52D8"/>
    <w:rsid w:val="009E7FA2"/>
    <w:rsid w:val="009F0BFC"/>
    <w:rsid w:val="00A01308"/>
    <w:rsid w:val="00A127F4"/>
    <w:rsid w:val="00A14415"/>
    <w:rsid w:val="00A14BCB"/>
    <w:rsid w:val="00A34510"/>
    <w:rsid w:val="00A4681D"/>
    <w:rsid w:val="00A46CD9"/>
    <w:rsid w:val="00A6615C"/>
    <w:rsid w:val="00A66C06"/>
    <w:rsid w:val="00A67E9A"/>
    <w:rsid w:val="00A76548"/>
    <w:rsid w:val="00AE7AA7"/>
    <w:rsid w:val="00AF1593"/>
    <w:rsid w:val="00B15C7E"/>
    <w:rsid w:val="00B17D69"/>
    <w:rsid w:val="00B33DDD"/>
    <w:rsid w:val="00B47B8E"/>
    <w:rsid w:val="00B556B6"/>
    <w:rsid w:val="00B60A44"/>
    <w:rsid w:val="00BE0D5F"/>
    <w:rsid w:val="00BF1B7E"/>
    <w:rsid w:val="00C54C87"/>
    <w:rsid w:val="00C70259"/>
    <w:rsid w:val="00C72C85"/>
    <w:rsid w:val="00C7610A"/>
    <w:rsid w:val="00C77262"/>
    <w:rsid w:val="00C8261F"/>
    <w:rsid w:val="00C9698D"/>
    <w:rsid w:val="00CA1CBD"/>
    <w:rsid w:val="00CC0AE2"/>
    <w:rsid w:val="00CC5F0B"/>
    <w:rsid w:val="00CD3B94"/>
    <w:rsid w:val="00CD4E1C"/>
    <w:rsid w:val="00CE2153"/>
    <w:rsid w:val="00D02A65"/>
    <w:rsid w:val="00D11969"/>
    <w:rsid w:val="00D16BFB"/>
    <w:rsid w:val="00D3250F"/>
    <w:rsid w:val="00D326CC"/>
    <w:rsid w:val="00D347DE"/>
    <w:rsid w:val="00D41CB7"/>
    <w:rsid w:val="00D46BB6"/>
    <w:rsid w:val="00D51560"/>
    <w:rsid w:val="00D52087"/>
    <w:rsid w:val="00D5221A"/>
    <w:rsid w:val="00D53EA8"/>
    <w:rsid w:val="00D57855"/>
    <w:rsid w:val="00D6307E"/>
    <w:rsid w:val="00D76CD8"/>
    <w:rsid w:val="00D87C0D"/>
    <w:rsid w:val="00D964CC"/>
    <w:rsid w:val="00DA1C67"/>
    <w:rsid w:val="00DB6F6C"/>
    <w:rsid w:val="00DD7153"/>
    <w:rsid w:val="00E06DA1"/>
    <w:rsid w:val="00E31153"/>
    <w:rsid w:val="00E34018"/>
    <w:rsid w:val="00EA741E"/>
    <w:rsid w:val="00EB1E39"/>
    <w:rsid w:val="00EB2190"/>
    <w:rsid w:val="00EE45E5"/>
    <w:rsid w:val="00EE4E85"/>
    <w:rsid w:val="00F07C48"/>
    <w:rsid w:val="00F11F9D"/>
    <w:rsid w:val="00F15AA3"/>
    <w:rsid w:val="00F31403"/>
    <w:rsid w:val="00F438FC"/>
    <w:rsid w:val="00F46AFD"/>
    <w:rsid w:val="00F503C8"/>
    <w:rsid w:val="00F6755D"/>
    <w:rsid w:val="00FB4866"/>
    <w:rsid w:val="00FC13CC"/>
    <w:rsid w:val="00FD3AC7"/>
    <w:rsid w:val="00FD58BB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C7"/>
  </w:style>
  <w:style w:type="paragraph" w:styleId="Heading1">
    <w:name w:val="heading 1"/>
    <w:basedOn w:val="Normal"/>
    <w:next w:val="Normal"/>
    <w:link w:val="Heading1Char"/>
    <w:qFormat/>
    <w:rsid w:val="00D46BB6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6BB6"/>
    <w:pPr>
      <w:keepNext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6BB6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46BB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2">
    <w:name w:val="Body Text 2"/>
    <w:basedOn w:val="Normal"/>
    <w:link w:val="BodyText2Char"/>
    <w:unhideWhenUsed/>
    <w:rsid w:val="00D46BB6"/>
    <w:pPr>
      <w:ind w:right="540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D46BB6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01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93"/>
  </w:style>
  <w:style w:type="paragraph" w:styleId="Footer">
    <w:name w:val="footer"/>
    <w:basedOn w:val="Normal"/>
    <w:link w:val="FooterChar"/>
    <w:uiPriority w:val="99"/>
    <w:unhideWhenUsed/>
    <w:rsid w:val="00901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93"/>
  </w:style>
  <w:style w:type="paragraph" w:styleId="NoSpacing">
    <w:name w:val="No Spacing"/>
    <w:uiPriority w:val="1"/>
    <w:qFormat/>
    <w:rsid w:val="009417F6"/>
  </w:style>
  <w:style w:type="paragraph" w:styleId="ListParagraph">
    <w:name w:val="List Paragraph"/>
    <w:basedOn w:val="Normal"/>
    <w:uiPriority w:val="34"/>
    <w:qFormat/>
    <w:rsid w:val="008F4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D976-E121-4FC6-8B25-6FAC7B0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Tuzlanskog Kantona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Safet_MPSPP</dc:creator>
  <cp:keywords/>
  <dc:description/>
  <cp:lastModifiedBy>PC 1</cp:lastModifiedBy>
  <cp:revision>105</cp:revision>
  <cp:lastPrinted>2023-08-03T09:07:00Z</cp:lastPrinted>
  <dcterms:created xsi:type="dcterms:W3CDTF">2016-09-19T13:48:00Z</dcterms:created>
  <dcterms:modified xsi:type="dcterms:W3CDTF">2023-08-03T09:14:00Z</dcterms:modified>
</cp:coreProperties>
</file>